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EDAC" w14:textId="4D4E9D30" w:rsidR="00D848C6" w:rsidRPr="007F5DA8" w:rsidRDefault="00D848C6" w:rsidP="001D0320">
      <w:pPr>
        <w:spacing w:before="35"/>
        <w:ind w:left="119" w:hanging="119"/>
        <w:rPr>
          <w:b/>
          <w:bCs/>
          <w:sz w:val="28"/>
          <w:szCs w:val="28"/>
          <w:lang w:val="es-US"/>
        </w:rPr>
      </w:pPr>
      <w:r w:rsidRPr="007F5DA8">
        <w:rPr>
          <w:b/>
          <w:bCs/>
          <w:sz w:val="28"/>
          <w:szCs w:val="28"/>
          <w:lang w:val="es-US"/>
        </w:rPr>
        <w:t>TEMA ESPECIAL: FUENTE</w:t>
      </w:r>
      <w:r w:rsidR="00C01613" w:rsidRPr="007F5DA8">
        <w:rPr>
          <w:b/>
          <w:bCs/>
          <w:sz w:val="28"/>
          <w:szCs w:val="28"/>
          <w:lang w:val="es-US"/>
        </w:rPr>
        <w:t xml:space="preserve"> DE BRONCE (BDB 468 CONSTRUCTIVO BDB 638)</w:t>
      </w:r>
    </w:p>
    <w:p w14:paraId="0DBDF246" w14:textId="280E6BBF" w:rsidR="00C01613" w:rsidRPr="003F3A07" w:rsidRDefault="00C01613" w:rsidP="00D848C6">
      <w:pPr>
        <w:spacing w:before="35"/>
        <w:ind w:left="119"/>
        <w:rPr>
          <w:lang w:val="es-US"/>
        </w:rPr>
      </w:pPr>
      <w:r w:rsidRPr="003F3A07">
        <w:rPr>
          <w:lang w:val="es-US"/>
        </w:rPr>
        <w:t xml:space="preserve"> </w:t>
      </w:r>
    </w:p>
    <w:p w14:paraId="31C4A2EC" w14:textId="5B4F826F" w:rsidR="00D848C6" w:rsidRPr="003F3A07" w:rsidRDefault="001D0320" w:rsidP="001D0320">
      <w:pPr>
        <w:pStyle w:val="BodyText"/>
        <w:spacing w:before="35" w:line="276" w:lineRule="auto"/>
        <w:ind w:right="54"/>
        <w:rPr>
          <w:lang w:val="es-US"/>
        </w:rPr>
      </w:pPr>
      <w:r>
        <w:rPr>
          <w:lang w:val="es-US"/>
        </w:rPr>
        <w:t xml:space="preserve">      </w:t>
      </w:r>
      <w:r w:rsidR="00D848C6" w:rsidRPr="003F3A07">
        <w:rPr>
          <w:lang w:val="es-US"/>
        </w:rPr>
        <w:t xml:space="preserve">Era un tazón </w:t>
      </w:r>
      <w:r w:rsidR="00ED2244">
        <w:rPr>
          <w:lang w:val="es-US"/>
        </w:rPr>
        <w:t xml:space="preserve">grande </w:t>
      </w:r>
      <w:r w:rsidR="00D848C6" w:rsidRPr="003F3A07">
        <w:rPr>
          <w:lang w:val="es-US"/>
        </w:rPr>
        <w:t>de bronce colocado en el patio del tabernáculo para que los sacerdotes realizaran los lavamientos ceremoniales (</w:t>
      </w:r>
      <w:r w:rsidR="00C01613" w:rsidRPr="003F3A07">
        <w:rPr>
          <w:lang w:val="es-US"/>
        </w:rPr>
        <w:t>véase</w:t>
      </w:r>
      <w:r w:rsidR="00D848C6" w:rsidRPr="003F3A07">
        <w:rPr>
          <w:lang w:val="es-US"/>
        </w:rPr>
        <w:t xml:space="preserve"> Éx</w:t>
      </w:r>
      <w:r w:rsidR="00C01613" w:rsidRPr="003F3A07">
        <w:rPr>
          <w:lang w:val="es-US"/>
        </w:rPr>
        <w:t>odo</w:t>
      </w:r>
      <w:r w:rsidR="00D848C6" w:rsidRPr="003F3A07">
        <w:rPr>
          <w:lang w:val="es-US"/>
        </w:rPr>
        <w:t xml:space="preserve"> 30:20-21; N</w:t>
      </w:r>
      <w:r w:rsidR="00F944FC">
        <w:rPr>
          <w:lang w:val="es-US"/>
        </w:rPr>
        <w:t>úmeros</w:t>
      </w:r>
      <w:r w:rsidR="00D848C6" w:rsidRPr="003F3A07">
        <w:rPr>
          <w:lang w:val="es-US"/>
        </w:rPr>
        <w:t xml:space="preserve"> 8:7). Se describe en Éx</w:t>
      </w:r>
      <w:r w:rsidR="00C01613" w:rsidRPr="003F3A07">
        <w:rPr>
          <w:lang w:val="es-US"/>
        </w:rPr>
        <w:t>odo</w:t>
      </w:r>
      <w:r w:rsidR="00D848C6" w:rsidRPr="003F3A07">
        <w:rPr>
          <w:lang w:val="es-US"/>
        </w:rPr>
        <w:t xml:space="preserve"> 30:17-21; 38:8. </w:t>
      </w:r>
      <w:r w:rsidR="00C01613" w:rsidRPr="003F3A07">
        <w:rPr>
          <w:lang w:val="es-US"/>
        </w:rPr>
        <w:t xml:space="preserve">Fue decorado con los espejos de las mujeres quienes servían en las puertas del tabernáculo. </w:t>
      </w:r>
      <w:r w:rsidR="00D848C6" w:rsidRPr="003F3A07">
        <w:rPr>
          <w:lang w:val="es-US"/>
        </w:rPr>
        <w:t>Su ubicación era entre la tienda del lugar santo y el altar del sacrificio (</w:t>
      </w:r>
      <w:r w:rsidR="00C01613" w:rsidRPr="003F3A07">
        <w:rPr>
          <w:lang w:val="es-US"/>
        </w:rPr>
        <w:t xml:space="preserve">véase </w:t>
      </w:r>
      <w:r w:rsidR="00D848C6" w:rsidRPr="003F3A07">
        <w:rPr>
          <w:lang w:val="es-US"/>
        </w:rPr>
        <w:t>Éx</w:t>
      </w:r>
      <w:r w:rsidR="00C01613" w:rsidRPr="003F3A07">
        <w:rPr>
          <w:lang w:val="es-US"/>
        </w:rPr>
        <w:t>odo</w:t>
      </w:r>
      <w:r w:rsidR="00D848C6" w:rsidRPr="003F3A07">
        <w:rPr>
          <w:lang w:val="es-US"/>
        </w:rPr>
        <w:t xml:space="preserve"> 40:7, 30).</w:t>
      </w:r>
    </w:p>
    <w:p w14:paraId="5FAAFD7E" w14:textId="4AA875DE" w:rsidR="00D848C6" w:rsidRPr="003F3A07" w:rsidRDefault="001D0320" w:rsidP="001D0320">
      <w:pPr>
        <w:pStyle w:val="BodyText"/>
        <w:spacing w:before="3" w:line="278" w:lineRule="auto"/>
        <w:ind w:right="54"/>
        <w:rPr>
          <w:lang w:val="es-US"/>
        </w:rPr>
      </w:pPr>
      <w:r>
        <w:rPr>
          <w:lang w:val="es-US"/>
        </w:rPr>
        <w:t xml:space="preserve">      </w:t>
      </w:r>
      <w:r w:rsidR="00033CBE">
        <w:rPr>
          <w:lang w:val="es-US"/>
        </w:rPr>
        <w:t>La fuente</w:t>
      </w:r>
      <w:r w:rsidR="00D848C6" w:rsidRPr="003F3A07">
        <w:rPr>
          <w:lang w:val="es-US"/>
        </w:rPr>
        <w:t xml:space="preserve"> del tabernáculo se hizo más elaborad</w:t>
      </w:r>
      <w:r w:rsidR="00ED2244">
        <w:rPr>
          <w:lang w:val="es-US"/>
        </w:rPr>
        <w:t>o</w:t>
      </w:r>
      <w:r w:rsidR="00D848C6" w:rsidRPr="003F3A07">
        <w:rPr>
          <w:lang w:val="es-US"/>
        </w:rPr>
        <w:t xml:space="preserve"> </w:t>
      </w:r>
      <w:r w:rsidR="00C01613" w:rsidRPr="003F3A07">
        <w:rPr>
          <w:lang w:val="es-US"/>
        </w:rPr>
        <w:t xml:space="preserve">y </w:t>
      </w:r>
      <w:r w:rsidR="00ED2244">
        <w:rPr>
          <w:lang w:val="es-US"/>
        </w:rPr>
        <w:t>se hicieron</w:t>
      </w:r>
      <w:r w:rsidR="00A85F8C" w:rsidRPr="003F3A07">
        <w:rPr>
          <w:lang w:val="es-US"/>
        </w:rPr>
        <w:t xml:space="preserve"> much</w:t>
      </w:r>
      <w:r w:rsidR="00ED2244">
        <w:rPr>
          <w:lang w:val="es-US"/>
        </w:rPr>
        <w:t>o</w:t>
      </w:r>
      <w:r w:rsidR="00A85F8C" w:rsidRPr="003F3A07">
        <w:rPr>
          <w:lang w:val="es-US"/>
        </w:rPr>
        <w:t>s más</w:t>
      </w:r>
      <w:r w:rsidR="00C01613" w:rsidRPr="003F3A07">
        <w:rPr>
          <w:lang w:val="es-US"/>
        </w:rPr>
        <w:t xml:space="preserve"> </w:t>
      </w:r>
      <w:r w:rsidR="00D848C6" w:rsidRPr="003F3A07">
        <w:rPr>
          <w:lang w:val="es-US"/>
        </w:rPr>
        <w:t xml:space="preserve">cuando se construyó el templo de Salomón. </w:t>
      </w:r>
      <w:r w:rsidR="00A85F8C" w:rsidRPr="003F3A07">
        <w:rPr>
          <w:lang w:val="es-US"/>
        </w:rPr>
        <w:t>En 1 Reyes 7:39 s</w:t>
      </w:r>
      <w:r w:rsidR="00D848C6" w:rsidRPr="003F3A07">
        <w:rPr>
          <w:lang w:val="es-US"/>
        </w:rPr>
        <w:t>e le llam</w:t>
      </w:r>
      <w:r w:rsidR="00B52F61" w:rsidRPr="003F3A07">
        <w:rPr>
          <w:lang w:val="es-US"/>
        </w:rPr>
        <w:t>ó</w:t>
      </w:r>
      <w:r w:rsidR="00D848C6" w:rsidRPr="003F3A07">
        <w:rPr>
          <w:lang w:val="es-US"/>
        </w:rPr>
        <w:t xml:space="preserve"> “el mar de metal fundido”. </w:t>
      </w:r>
      <w:r w:rsidR="00A85F8C" w:rsidRPr="003F3A07">
        <w:rPr>
          <w:lang w:val="es-US"/>
        </w:rPr>
        <w:t>E</w:t>
      </w:r>
      <w:r w:rsidR="00D848C6" w:rsidRPr="003F3A07">
        <w:rPr>
          <w:lang w:val="es-US"/>
        </w:rPr>
        <w:t>n 1 Re</w:t>
      </w:r>
      <w:r w:rsidR="00B52F61" w:rsidRPr="003F3A07">
        <w:rPr>
          <w:lang w:val="es-US"/>
        </w:rPr>
        <w:t>yes</w:t>
      </w:r>
      <w:r w:rsidR="00D848C6" w:rsidRPr="003F3A07">
        <w:rPr>
          <w:lang w:val="es-US"/>
        </w:rPr>
        <w:t xml:space="preserve"> 7:44</w:t>
      </w:r>
      <w:r w:rsidR="00A85F8C" w:rsidRPr="003F3A07">
        <w:rPr>
          <w:lang w:val="es-US"/>
        </w:rPr>
        <w:t xml:space="preserve"> está la descripción</w:t>
      </w:r>
      <w:r w:rsidR="00D848C6" w:rsidRPr="003F3A07">
        <w:rPr>
          <w:lang w:val="es-US"/>
        </w:rPr>
        <w:t xml:space="preserve">. </w:t>
      </w:r>
      <w:r w:rsidR="00A85F8C" w:rsidRPr="003F3A07">
        <w:rPr>
          <w:lang w:val="es-US"/>
        </w:rPr>
        <w:t>Nos</w:t>
      </w:r>
      <w:r w:rsidR="00B52F61" w:rsidRPr="003F3A07">
        <w:rPr>
          <w:lang w:val="es-US"/>
        </w:rPr>
        <w:t xml:space="preserve"> </w:t>
      </w:r>
      <w:r w:rsidR="00A85F8C" w:rsidRPr="003F3A07">
        <w:rPr>
          <w:lang w:val="es-US"/>
        </w:rPr>
        <w:t>podríamos</w:t>
      </w:r>
      <w:r w:rsidR="00D848C6" w:rsidRPr="003F3A07">
        <w:rPr>
          <w:lang w:val="es-US"/>
        </w:rPr>
        <w:t xml:space="preserve"> pregunta</w:t>
      </w:r>
      <w:r w:rsidR="00A85F8C" w:rsidRPr="003F3A07">
        <w:rPr>
          <w:lang w:val="es-US"/>
        </w:rPr>
        <w:t>r</w:t>
      </w:r>
      <w:r w:rsidR="00D848C6" w:rsidRPr="003F3A07">
        <w:rPr>
          <w:lang w:val="es-US"/>
        </w:rPr>
        <w:t xml:space="preserve"> si 1 Re</w:t>
      </w:r>
      <w:r w:rsidR="00B52F61" w:rsidRPr="003F3A07">
        <w:rPr>
          <w:lang w:val="es-US"/>
        </w:rPr>
        <w:t>yes</w:t>
      </w:r>
      <w:r w:rsidR="00D848C6" w:rsidRPr="003F3A07">
        <w:rPr>
          <w:lang w:val="es-US"/>
        </w:rPr>
        <w:t xml:space="preserve"> 7:38 también se refiere a</w:t>
      </w:r>
      <w:r w:rsidR="00033CBE">
        <w:rPr>
          <w:lang w:val="es-US"/>
        </w:rPr>
        <w:t xml:space="preserve"> la fuente</w:t>
      </w:r>
      <w:r w:rsidR="00D848C6" w:rsidRPr="003F3A07">
        <w:rPr>
          <w:lang w:val="es-US"/>
        </w:rPr>
        <w:t>.</w:t>
      </w:r>
    </w:p>
    <w:p w14:paraId="403D2E54" w14:textId="1C5E78DC" w:rsidR="00B52F61" w:rsidRPr="003F3A07" w:rsidRDefault="001D0320" w:rsidP="001D0320">
      <w:pPr>
        <w:pStyle w:val="BodyText"/>
        <w:spacing w:before="3" w:line="278" w:lineRule="auto"/>
        <w:ind w:right="54"/>
        <w:rPr>
          <w:lang w:val="es-US"/>
        </w:rPr>
      </w:pPr>
      <w:r>
        <w:rPr>
          <w:lang w:val="es-US"/>
        </w:rPr>
        <w:t xml:space="preserve">      </w:t>
      </w:r>
      <w:r w:rsidR="00ED2244">
        <w:rPr>
          <w:lang w:val="es-US"/>
        </w:rPr>
        <w:t>L</w:t>
      </w:r>
      <w:r w:rsidR="00033CBE">
        <w:rPr>
          <w:lang w:val="es-US"/>
        </w:rPr>
        <w:t>as fuentes</w:t>
      </w:r>
      <w:r w:rsidR="00B52F61" w:rsidRPr="003F3A07">
        <w:rPr>
          <w:lang w:val="es-US"/>
        </w:rPr>
        <w:t xml:space="preserve"> (no </w:t>
      </w:r>
      <w:r w:rsidR="00304216" w:rsidRPr="003F3A07">
        <w:rPr>
          <w:lang w:val="es-US"/>
        </w:rPr>
        <w:t>los estantes</w:t>
      </w:r>
      <w:r w:rsidR="00ED2244">
        <w:rPr>
          <w:lang w:val="es-US"/>
        </w:rPr>
        <w:t xml:space="preserve"> elaborados</w:t>
      </w:r>
      <w:r w:rsidR="00304216" w:rsidRPr="003F3A07">
        <w:rPr>
          <w:lang w:val="es-US"/>
        </w:rPr>
        <w:t xml:space="preserve">) </w:t>
      </w:r>
      <w:r w:rsidR="00B52F61" w:rsidRPr="003F3A07">
        <w:rPr>
          <w:lang w:val="es-US"/>
        </w:rPr>
        <w:t>también fueron removid</w:t>
      </w:r>
      <w:r w:rsidR="00033CBE">
        <w:rPr>
          <w:lang w:val="es-US"/>
        </w:rPr>
        <w:t>a</w:t>
      </w:r>
      <w:r w:rsidR="00B52F61" w:rsidRPr="003F3A07">
        <w:rPr>
          <w:lang w:val="es-US"/>
        </w:rPr>
        <w:t xml:space="preserve">s del templo por </w:t>
      </w:r>
      <w:proofErr w:type="spellStart"/>
      <w:r w:rsidR="00B52F61" w:rsidRPr="003F3A07">
        <w:rPr>
          <w:lang w:val="es-US"/>
        </w:rPr>
        <w:t>Acaz</w:t>
      </w:r>
      <w:proofErr w:type="spellEnd"/>
      <w:r w:rsidR="00B52F61" w:rsidRPr="003F3A07">
        <w:rPr>
          <w:lang w:val="es-US"/>
        </w:rPr>
        <w:t xml:space="preserve"> (</w:t>
      </w:r>
      <w:r w:rsidR="00304216" w:rsidRPr="003F3A07">
        <w:rPr>
          <w:lang w:val="es-US"/>
        </w:rPr>
        <w:t>véase</w:t>
      </w:r>
      <w:r w:rsidR="00B52F61" w:rsidRPr="003F3A07">
        <w:rPr>
          <w:lang w:val="es-US"/>
        </w:rPr>
        <w:t xml:space="preserve"> 2 Reyes 16:17) para pagar tributo a Asiria.</w:t>
      </w:r>
    </w:p>
    <w:p w14:paraId="033CF91E" w14:textId="6F4D37F3" w:rsidR="00304216" w:rsidRPr="003F3A07" w:rsidRDefault="001D0320" w:rsidP="001D0320">
      <w:pPr>
        <w:pStyle w:val="BodyText"/>
        <w:spacing w:before="3" w:line="278" w:lineRule="auto"/>
        <w:ind w:right="54"/>
        <w:rPr>
          <w:lang w:val="es-US"/>
        </w:rPr>
      </w:pPr>
      <w:r>
        <w:rPr>
          <w:lang w:val="es-US"/>
        </w:rPr>
        <w:t xml:space="preserve">      </w:t>
      </w:r>
      <w:r w:rsidR="00304216" w:rsidRPr="003F3A07">
        <w:rPr>
          <w:lang w:val="es-US"/>
        </w:rPr>
        <w:t>También es posible (ABD, vol. 4, pág. 242) que el nombre de</w:t>
      </w:r>
      <w:r w:rsidR="00033CBE">
        <w:rPr>
          <w:lang w:val="es-US"/>
        </w:rPr>
        <w:t xml:space="preserve"> la fuente</w:t>
      </w:r>
      <w:r w:rsidR="00304216" w:rsidRPr="003F3A07">
        <w:rPr>
          <w:lang w:val="es-US"/>
        </w:rPr>
        <w:t xml:space="preserve"> </w:t>
      </w:r>
      <w:r w:rsidR="00ED2244" w:rsidRPr="003F3A07">
        <w:rPr>
          <w:lang w:val="es-US"/>
        </w:rPr>
        <w:t>esté</w:t>
      </w:r>
      <w:r w:rsidR="00304216" w:rsidRPr="003F3A07">
        <w:rPr>
          <w:lang w:val="es-US"/>
        </w:rPr>
        <w:t xml:space="preserve"> relacionado con una raíz sumeria que denota “los cimientos de la tierra”. Por lo tanto, podría haber tenido un significado </w:t>
      </w:r>
      <w:r w:rsidR="00A85F8C" w:rsidRPr="003F3A07">
        <w:rPr>
          <w:lang w:val="es-US"/>
        </w:rPr>
        <w:t>muy importante</w:t>
      </w:r>
      <w:r w:rsidR="00304216" w:rsidRPr="003F3A07">
        <w:rPr>
          <w:lang w:val="es-US"/>
        </w:rPr>
        <w:t xml:space="preserve"> </w:t>
      </w:r>
      <w:r w:rsidR="00A85F8C" w:rsidRPr="003F3A07">
        <w:rPr>
          <w:lang w:val="es-US"/>
        </w:rPr>
        <w:t>más</w:t>
      </w:r>
      <w:r w:rsidR="00304216" w:rsidRPr="003F3A07">
        <w:rPr>
          <w:lang w:val="es-US"/>
        </w:rPr>
        <w:t xml:space="preserve"> </w:t>
      </w:r>
      <w:r w:rsidR="00A85F8C" w:rsidRPr="003F3A07">
        <w:rPr>
          <w:lang w:val="es-US"/>
        </w:rPr>
        <w:t>allá</w:t>
      </w:r>
      <w:r w:rsidR="00304216" w:rsidRPr="003F3A07">
        <w:rPr>
          <w:lang w:val="es-US"/>
        </w:rPr>
        <w:t xml:space="preserve"> </w:t>
      </w:r>
      <w:r w:rsidR="00A85F8C" w:rsidRPr="003F3A07">
        <w:rPr>
          <w:lang w:val="es-US"/>
        </w:rPr>
        <w:t>de un simple tazón</w:t>
      </w:r>
      <w:r w:rsidR="00ED2244">
        <w:rPr>
          <w:lang w:val="es-US"/>
        </w:rPr>
        <w:t xml:space="preserve"> para lavar</w:t>
      </w:r>
      <w:r w:rsidR="00A85F8C" w:rsidRPr="003F3A07">
        <w:rPr>
          <w:lang w:val="es-US"/>
        </w:rPr>
        <w:t>.</w:t>
      </w:r>
    </w:p>
    <w:p w14:paraId="7030E023" w14:textId="77777777" w:rsidR="003F3A07" w:rsidRDefault="003F3A07" w:rsidP="00D848C6">
      <w:pPr>
        <w:pStyle w:val="BodyText"/>
        <w:spacing w:before="3" w:line="278" w:lineRule="auto"/>
        <w:ind w:left="119" w:right="303" w:firstLine="278"/>
        <w:rPr>
          <w:lang w:val="es-US"/>
        </w:rPr>
      </w:pPr>
    </w:p>
    <w:p w14:paraId="10F2C693" w14:textId="05B58ACE" w:rsidR="003F3A07" w:rsidRPr="003F3A07" w:rsidRDefault="00000000" w:rsidP="003F3A07">
      <w:pPr>
        <w:pStyle w:val="BodyText"/>
        <w:spacing w:before="3" w:line="278" w:lineRule="auto"/>
        <w:ind w:right="303"/>
        <w:rPr>
          <w:rFonts w:ascii="Arial" w:hAnsi="Arial" w:cs="Arial"/>
          <w:color w:val="0432FF"/>
          <w:sz w:val="24"/>
          <w:szCs w:val="24"/>
          <w:lang w:val="es-US"/>
        </w:rPr>
      </w:pPr>
      <w:hyperlink r:id="rId4" w:history="1">
        <w:r w:rsidR="003F3A07" w:rsidRPr="003F3A07">
          <w:rPr>
            <w:rStyle w:val="Hyperlink"/>
            <w:rFonts w:ascii="Arial" w:hAnsi="Arial" w:cs="Arial"/>
            <w:color w:val="0432FF"/>
            <w:sz w:val="24"/>
            <w:szCs w:val="24"/>
            <w:lang w:val="es-US"/>
          </w:rPr>
          <w:t>Tema Especial: Antiguas Medidas y Volúmenes del Medio Oriente</w:t>
        </w:r>
      </w:hyperlink>
    </w:p>
    <w:p w14:paraId="3520E5F8" w14:textId="77777777" w:rsidR="00B52F61" w:rsidRPr="003F3A07" w:rsidRDefault="00B52F61" w:rsidP="00D848C6">
      <w:pPr>
        <w:pStyle w:val="BodyText"/>
        <w:spacing w:before="3" w:line="278" w:lineRule="auto"/>
        <w:ind w:left="119" w:right="303" w:firstLine="278"/>
        <w:rPr>
          <w:lang w:val="es-US"/>
        </w:rPr>
      </w:pPr>
    </w:p>
    <w:p w14:paraId="3DCBA8BC" w14:textId="0C85C0F4" w:rsidR="00D848C6" w:rsidRPr="007F5DA8" w:rsidRDefault="00A85F8C">
      <w:pPr>
        <w:rPr>
          <w:sz w:val="20"/>
          <w:szCs w:val="20"/>
        </w:rPr>
      </w:pPr>
      <w:r w:rsidRPr="007F5DA8">
        <w:rPr>
          <w:color w:val="000000"/>
          <w:sz w:val="20"/>
          <w:szCs w:val="20"/>
        </w:rPr>
        <w:t>Copyright © 2014</w:t>
      </w:r>
      <w:r w:rsidRPr="007F5DA8">
        <w:rPr>
          <w:rStyle w:val="apple-converted-space"/>
          <w:color w:val="000000"/>
          <w:sz w:val="20"/>
          <w:szCs w:val="20"/>
        </w:rPr>
        <w:t> </w:t>
      </w:r>
      <w:hyperlink r:id="rId5" w:history="1">
        <w:r w:rsidRPr="007F5DA8">
          <w:rPr>
            <w:rStyle w:val="Hyperlink"/>
            <w:color w:val="0432FF"/>
            <w:sz w:val="20"/>
            <w:szCs w:val="20"/>
          </w:rPr>
          <w:t>Bible Lessons International</w:t>
        </w:r>
      </w:hyperlink>
    </w:p>
    <w:sectPr w:rsidR="00D848C6" w:rsidRPr="007F5DA8" w:rsidSect="00840C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C6"/>
    <w:rsid w:val="00033CBE"/>
    <w:rsid w:val="0004067E"/>
    <w:rsid w:val="0009367D"/>
    <w:rsid w:val="001D0320"/>
    <w:rsid w:val="00304216"/>
    <w:rsid w:val="003F3A07"/>
    <w:rsid w:val="006C081F"/>
    <w:rsid w:val="007069FD"/>
    <w:rsid w:val="007F5DA8"/>
    <w:rsid w:val="00840C5A"/>
    <w:rsid w:val="00A85F8C"/>
    <w:rsid w:val="00B52F61"/>
    <w:rsid w:val="00C01613"/>
    <w:rsid w:val="00C3080B"/>
    <w:rsid w:val="00D848C6"/>
    <w:rsid w:val="00ED2244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7521"/>
  <w15:chartTrackingRefBased/>
  <w15:docId w15:val="{611C781D-EE02-4420-882F-B9673B2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4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48C6"/>
  </w:style>
  <w:style w:type="character" w:customStyle="1" w:styleId="BodyTextChar">
    <w:name w:val="Body Text Char"/>
    <w:basedOn w:val="DefaultParagraphFont"/>
    <w:link w:val="BodyText"/>
    <w:uiPriority w:val="1"/>
    <w:rsid w:val="00D848C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85F8C"/>
  </w:style>
  <w:style w:type="character" w:styleId="Hyperlink">
    <w:name w:val="Hyperlink"/>
    <w:basedOn w:val="DefaultParagraphFont"/>
    <w:uiPriority w:val="99"/>
    <w:unhideWhenUsed/>
    <w:rsid w:val="00A85F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lessonsintl.com" TargetMode="External"/><Relationship Id="rId4" Type="http://schemas.openxmlformats.org/officeDocument/2006/relationships/hyperlink" Target="http://www.freebiblecommentary.org/special_topics/spa/antiguas_medidas_y_volumenes_del_medio_orien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4AC0C8-9886-E445-AA23-03D27677E43E}">
  <we:reference id="wa104381727" version="1.0.0.9" store="en-U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Areli Muniz</cp:lastModifiedBy>
  <cp:revision>2</cp:revision>
  <dcterms:created xsi:type="dcterms:W3CDTF">2024-03-19T00:42:00Z</dcterms:created>
  <dcterms:modified xsi:type="dcterms:W3CDTF">2024-03-19T00:42:00Z</dcterms:modified>
</cp:coreProperties>
</file>